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80" w:rsidRDefault="00DE5C80" w:rsidP="00DE5C80">
      <w:pPr>
        <w:spacing w:line="240" w:lineRule="auto"/>
        <w:jc w:val="center"/>
        <w:rPr>
          <w:rFonts w:hint="default"/>
          <w:lang w:eastAsia="ja-JP"/>
        </w:rPr>
      </w:pPr>
      <w:r>
        <w:rPr>
          <w:lang w:eastAsia="ja-JP"/>
        </w:rPr>
        <w:t>事業計画（実績）</w:t>
      </w:r>
      <w:r w:rsidR="00205F3E">
        <w:rPr>
          <w:lang w:eastAsia="ja-JP"/>
        </w:rPr>
        <w:t>及び</w:t>
      </w:r>
      <w:r w:rsidR="00D45A40">
        <w:rPr>
          <w:lang w:eastAsia="ja-JP"/>
        </w:rPr>
        <w:t>収支予算（精算）</w:t>
      </w:r>
      <w:r>
        <w:rPr>
          <w:lang w:eastAsia="ja-JP"/>
        </w:rPr>
        <w:t>書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事業名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実施日　　　　　　　年　　月　　日（　　）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午前・午後　　時　　分から　午前・午後　　時　　分まで</w:t>
      </w:r>
    </w:p>
    <w:p w:rsidR="00DE5C80" w:rsidRP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３　事業内容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(1)　開催場所</w:t>
      </w:r>
      <w:bookmarkStart w:id="0" w:name="_GoBack"/>
      <w:bookmarkEnd w:id="0"/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(2)　対象区域　　　　　　　　　　　　　　　　（　　　　　　　　嘱託区）</w:t>
      </w:r>
    </w:p>
    <w:p w:rsidR="00D45A40" w:rsidRDefault="00D45A4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(</w:t>
      </w:r>
      <w:r w:rsidR="00D45A40">
        <w:rPr>
          <w:lang w:eastAsia="ja-JP"/>
        </w:rPr>
        <w:t>3</w:t>
      </w:r>
      <w:r>
        <w:rPr>
          <w:lang w:eastAsia="ja-JP"/>
        </w:rPr>
        <w:t>)　参加人数　　　　　　人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４　収支予算（</w:t>
      </w:r>
      <w:r w:rsidR="00E93261">
        <w:rPr>
          <w:lang w:eastAsia="ja-JP"/>
        </w:rPr>
        <w:t>精算</w:t>
      </w:r>
      <w:r>
        <w:rPr>
          <w:lang w:eastAsia="ja-JP"/>
        </w:rPr>
        <w:t>）</w:t>
      </w:r>
    </w:p>
    <w:p w:rsidR="00DE5C80" w:rsidRDefault="00DE5C80" w:rsidP="00DE5C80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224DDC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収入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1647"/>
        <w:gridCol w:w="2022"/>
        <w:gridCol w:w="2036"/>
        <w:gridCol w:w="1172"/>
        <w:gridCol w:w="1871"/>
      </w:tblGrid>
      <w:tr w:rsidR="00DE5C80" w:rsidTr="00DE5C80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1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95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DE5C80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市補助金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DE5C80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自己資金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DE5C80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その他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DE5C80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DE5C80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p w:rsidR="00DE5C80" w:rsidRDefault="00DE5C80" w:rsidP="00DE5C80">
      <w:pPr>
        <w:spacing w:line="240" w:lineRule="auto"/>
        <w:ind w:firstLineChars="100" w:firstLine="254"/>
        <w:rPr>
          <w:rFonts w:hint="default"/>
          <w:lang w:eastAsia="ja-JP"/>
        </w:rPr>
      </w:pPr>
      <w:r w:rsidRPr="00224DDC">
        <w:rPr>
          <w:rFonts w:ascii="Times New Roman" w:hAnsi="Times New Roman" w:cs="Times New Roman" w:hint="default"/>
          <w:lang w:eastAsia="ja-JP"/>
        </w:rPr>
        <w:t>(2)</w:t>
      </w:r>
      <w:r>
        <w:rPr>
          <w:lang w:eastAsia="ja-JP"/>
        </w:rPr>
        <w:t xml:space="preserve">　支出　　　　　　　　　　　　　　　　　　　　　　　　　（単位：円）</w:t>
      </w:r>
    </w:p>
    <w:tbl>
      <w:tblPr>
        <w:tblStyle w:val="ab"/>
        <w:tblW w:w="0" w:type="auto"/>
        <w:tblInd w:w="655" w:type="dxa"/>
        <w:tblLook w:val="04A0" w:firstRow="1" w:lastRow="0" w:firstColumn="1" w:lastColumn="0" w:noHBand="0" w:noVBand="1"/>
      </w:tblPr>
      <w:tblGrid>
        <w:gridCol w:w="1647"/>
        <w:gridCol w:w="2022"/>
        <w:gridCol w:w="2036"/>
        <w:gridCol w:w="1172"/>
        <w:gridCol w:w="1871"/>
      </w:tblGrid>
      <w:tr w:rsidR="00DE5C80" w:rsidTr="00364C11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区分</w:t>
            </w: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予算額</w:t>
            </w: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（精算額）</w:t>
            </w:r>
          </w:p>
        </w:tc>
        <w:tc>
          <w:tcPr>
            <w:tcW w:w="121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増減</w:t>
            </w:r>
          </w:p>
        </w:tc>
        <w:tc>
          <w:tcPr>
            <w:tcW w:w="195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備考</w:t>
            </w:r>
          </w:p>
        </w:tc>
      </w:tr>
      <w:tr w:rsidR="00DE5C80" w:rsidTr="00364C11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364C11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364C11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DE5C80" w:rsidTr="00364C11">
        <w:trPr>
          <w:trHeight w:val="450"/>
        </w:trPr>
        <w:tc>
          <w:tcPr>
            <w:tcW w:w="1716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DE5C80" w:rsidRDefault="00DE5C80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E93261" w:rsidTr="00364C11">
        <w:trPr>
          <w:trHeight w:val="450"/>
        </w:trPr>
        <w:tc>
          <w:tcPr>
            <w:tcW w:w="1716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  <w:tr w:rsidR="00E93261" w:rsidTr="00364C11">
        <w:trPr>
          <w:trHeight w:val="450"/>
        </w:trPr>
        <w:tc>
          <w:tcPr>
            <w:tcW w:w="1716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  <w:r>
              <w:rPr>
                <w:lang w:eastAsia="ja-JP"/>
              </w:rPr>
              <w:t>合計</w:t>
            </w:r>
          </w:p>
        </w:tc>
        <w:tc>
          <w:tcPr>
            <w:tcW w:w="211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211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213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  <w:tc>
          <w:tcPr>
            <w:tcW w:w="1952" w:type="dxa"/>
            <w:vAlign w:val="center"/>
          </w:tcPr>
          <w:p w:rsidR="00E93261" w:rsidRDefault="00E93261" w:rsidP="00364C11">
            <w:pPr>
              <w:jc w:val="center"/>
              <w:rPr>
                <w:rFonts w:hint="default"/>
                <w:lang w:eastAsia="ja-JP"/>
              </w:rPr>
            </w:pPr>
          </w:p>
        </w:tc>
      </w:tr>
    </w:tbl>
    <w:p w:rsidR="00DE5C80" w:rsidRDefault="00DE5C80" w:rsidP="00DE5C80">
      <w:pPr>
        <w:spacing w:line="240" w:lineRule="auto"/>
        <w:rPr>
          <w:rFonts w:hint="default"/>
          <w:lang w:eastAsia="ja-JP"/>
        </w:rPr>
      </w:pPr>
    </w:p>
    <w:sectPr w:rsidR="00DE5C80" w:rsidSect="00224DDC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A57657">
      <w:rPr>
        <w:lang w:eastAsia="ja-JP"/>
      </w:rPr>
      <w:t>２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A608AE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17221B"/>
    <w:rsid w:val="001770D2"/>
    <w:rsid w:val="001F3F04"/>
    <w:rsid w:val="00205F3E"/>
    <w:rsid w:val="00224DDC"/>
    <w:rsid w:val="00257FCC"/>
    <w:rsid w:val="00280C0C"/>
    <w:rsid w:val="002C25C8"/>
    <w:rsid w:val="003939EA"/>
    <w:rsid w:val="003C45B3"/>
    <w:rsid w:val="003C74FA"/>
    <w:rsid w:val="00401E24"/>
    <w:rsid w:val="00461562"/>
    <w:rsid w:val="0048793C"/>
    <w:rsid w:val="00507361"/>
    <w:rsid w:val="00544D29"/>
    <w:rsid w:val="00561F92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7607C"/>
    <w:rsid w:val="00786226"/>
    <w:rsid w:val="00837E22"/>
    <w:rsid w:val="00853C89"/>
    <w:rsid w:val="0086349B"/>
    <w:rsid w:val="008853B9"/>
    <w:rsid w:val="008E2E70"/>
    <w:rsid w:val="00907363"/>
    <w:rsid w:val="00971389"/>
    <w:rsid w:val="00971A96"/>
    <w:rsid w:val="009B4299"/>
    <w:rsid w:val="00A17652"/>
    <w:rsid w:val="00A2214A"/>
    <w:rsid w:val="00A57657"/>
    <w:rsid w:val="00A608AE"/>
    <w:rsid w:val="00A96699"/>
    <w:rsid w:val="00AD0DEA"/>
    <w:rsid w:val="00AD7FA4"/>
    <w:rsid w:val="00B12588"/>
    <w:rsid w:val="00B70EE0"/>
    <w:rsid w:val="00B93CCC"/>
    <w:rsid w:val="00C155BB"/>
    <w:rsid w:val="00C703B6"/>
    <w:rsid w:val="00CA79CF"/>
    <w:rsid w:val="00D45A40"/>
    <w:rsid w:val="00DB0F5F"/>
    <w:rsid w:val="00DB5EE8"/>
    <w:rsid w:val="00DC45E2"/>
    <w:rsid w:val="00DD1596"/>
    <w:rsid w:val="00DE5C80"/>
    <w:rsid w:val="00E03E3F"/>
    <w:rsid w:val="00E64710"/>
    <w:rsid w:val="00E85747"/>
    <w:rsid w:val="00E93261"/>
    <w:rsid w:val="00EE4F9F"/>
    <w:rsid w:val="00F02473"/>
    <w:rsid w:val="00F1600E"/>
    <w:rsid w:val="00F331FF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8</cp:revision>
  <cp:lastPrinted>2023-06-27T11:34:00Z</cp:lastPrinted>
  <dcterms:created xsi:type="dcterms:W3CDTF">2023-02-26T04:34:00Z</dcterms:created>
  <dcterms:modified xsi:type="dcterms:W3CDTF">2023-07-26T01:02:00Z</dcterms:modified>
</cp:coreProperties>
</file>